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F2" w:rsidRDefault="001A72F2" w:rsidP="00B77E79">
      <w:pPr>
        <w:spacing w:after="0" w:line="276" w:lineRule="auto"/>
        <w:rPr>
          <w:rFonts w:ascii="Garamond" w:hAnsi="Garamond"/>
          <w:sz w:val="24"/>
          <w:szCs w:val="24"/>
        </w:rPr>
      </w:pPr>
      <w:r w:rsidRPr="001A72F2">
        <w:rPr>
          <w:rFonts w:ascii="Garamond" w:hAnsi="Garamond"/>
          <w:sz w:val="24"/>
          <w:szCs w:val="24"/>
        </w:rPr>
        <w:t>Head konkursil osalejad, konkurssantide õpetajad ja lapsevanemad</w:t>
      </w:r>
    </w:p>
    <w:p w:rsidR="00B77E79" w:rsidRDefault="001A72F2" w:rsidP="00B77E79">
      <w:pPr>
        <w:spacing w:after="0" w:line="276" w:lineRule="auto"/>
        <w:rPr>
          <w:rFonts w:ascii="Garamond" w:hAnsi="Garamond"/>
          <w:sz w:val="24"/>
          <w:szCs w:val="24"/>
        </w:rPr>
      </w:pP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  <w:t xml:space="preserve">1. detsembril </w:t>
      </w:r>
      <w:r>
        <w:rPr>
          <w:rFonts w:ascii="Garamond" w:hAnsi="Garamond"/>
          <w:sz w:val="24"/>
          <w:szCs w:val="24"/>
        </w:rPr>
        <w:t xml:space="preserve">2022 </w:t>
      </w:r>
      <w:r w:rsidRPr="001A72F2">
        <w:rPr>
          <w:rFonts w:ascii="Garamond" w:hAnsi="Garamond"/>
          <w:sz w:val="24"/>
          <w:szCs w:val="24"/>
        </w:rPr>
        <w:t xml:space="preserve">algab Eesti noorte pianistide konkurss "Eesti kõla XI". </w:t>
      </w:r>
      <w:r>
        <w:rPr>
          <w:rFonts w:ascii="Garamond" w:hAnsi="Garamond"/>
          <w:sz w:val="24"/>
          <w:szCs w:val="24"/>
        </w:rPr>
        <w:t xml:space="preserve">Rõõm </w:t>
      </w:r>
      <w:r w:rsidRPr="001A72F2">
        <w:rPr>
          <w:rFonts w:ascii="Garamond" w:hAnsi="Garamond"/>
          <w:sz w:val="24"/>
          <w:szCs w:val="24"/>
        </w:rPr>
        <w:t xml:space="preserve">on tõdeda, et </w:t>
      </w:r>
      <w:r w:rsidRPr="001A72F2">
        <w:rPr>
          <w:rFonts w:ascii="Garamond" w:hAnsi="Garamond"/>
          <w:sz w:val="24"/>
          <w:szCs w:val="24"/>
        </w:rPr>
        <w:t xml:space="preserve">konkursile on registreeritud </w:t>
      </w:r>
      <w:r>
        <w:rPr>
          <w:rFonts w:ascii="Garamond" w:hAnsi="Garamond"/>
          <w:sz w:val="24"/>
          <w:szCs w:val="24"/>
        </w:rPr>
        <w:t xml:space="preserve">rekordarv, </w:t>
      </w:r>
      <w:r w:rsidRPr="001A72F2">
        <w:rPr>
          <w:rFonts w:ascii="Garamond" w:hAnsi="Garamond"/>
          <w:sz w:val="24"/>
          <w:szCs w:val="24"/>
        </w:rPr>
        <w:t>111</w:t>
      </w:r>
      <w:r w:rsidRPr="001A72F2">
        <w:rPr>
          <w:rFonts w:ascii="Garamond" w:hAnsi="Garamond"/>
          <w:sz w:val="24"/>
          <w:szCs w:val="24"/>
        </w:rPr>
        <w:t xml:space="preserve"> osalejat.</w:t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  <w:t xml:space="preserve">Esmakordselt toimub </w:t>
      </w:r>
      <w:r>
        <w:rPr>
          <w:rFonts w:ascii="Garamond" w:hAnsi="Garamond"/>
          <w:sz w:val="24"/>
          <w:szCs w:val="24"/>
        </w:rPr>
        <w:t>konkurss</w:t>
      </w:r>
      <w:r w:rsidRPr="001A72F2">
        <w:rPr>
          <w:rFonts w:ascii="Garamond" w:hAnsi="Garamond"/>
          <w:sz w:val="24"/>
          <w:szCs w:val="24"/>
        </w:rPr>
        <w:t xml:space="preserve"> Tallinna Muusika- ja Balletikoolis (Pärnu mnt 59) ning see tingib konkursi korralduses mitmeid uuendusi.</w:t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  <w:u w:val="single"/>
        </w:rPr>
        <w:t>Ligipääs ja koolimajas liikumine.</w:t>
      </w:r>
      <w:r w:rsidRPr="001A72F2">
        <w:rPr>
          <w:rFonts w:ascii="Garamond" w:hAnsi="Garamond"/>
          <w:sz w:val="24"/>
          <w:szCs w:val="24"/>
        </w:rPr>
        <w:br/>
        <w:t xml:space="preserve">Hoone uksed (ka koridoriuksed) avanevad ainult magnetkaartidega. Iga </w:t>
      </w:r>
      <w:r>
        <w:rPr>
          <w:rFonts w:ascii="Garamond" w:hAnsi="Garamond"/>
          <w:sz w:val="24"/>
          <w:szCs w:val="24"/>
        </w:rPr>
        <w:t>(külalis)</w:t>
      </w:r>
      <w:r w:rsidRPr="001A72F2">
        <w:rPr>
          <w:rFonts w:ascii="Garamond" w:hAnsi="Garamond"/>
          <w:sz w:val="24"/>
          <w:szCs w:val="24"/>
        </w:rPr>
        <w:t xml:space="preserve">õpetaja saab infotöötajalt kaardid nii endale kui </w:t>
      </w:r>
      <w:r>
        <w:rPr>
          <w:rFonts w:ascii="Garamond" w:hAnsi="Garamond"/>
          <w:sz w:val="24"/>
          <w:szCs w:val="24"/>
        </w:rPr>
        <w:t xml:space="preserve">oma </w:t>
      </w:r>
      <w:r w:rsidRPr="001A72F2">
        <w:rPr>
          <w:rFonts w:ascii="Garamond" w:hAnsi="Garamond"/>
          <w:sz w:val="24"/>
          <w:szCs w:val="24"/>
        </w:rPr>
        <w:t xml:space="preserve">õpilastele (vastav nimekiri läheb infotöötajale) ja vastutab nende tagastamise eest konkursilt lahkudes. </w:t>
      </w:r>
      <w:r w:rsidRPr="001A72F2">
        <w:rPr>
          <w:rFonts w:ascii="Garamond" w:hAnsi="Garamond"/>
          <w:sz w:val="24"/>
          <w:szCs w:val="24"/>
        </w:rPr>
        <w:br/>
        <w:t>Kui välisuks on kinni (koolipäeva ennelõunal on see lukus), tuleb vajutada kellanuppu ja kui teatate, milleks tulite, avab turvatöötaja ukse.</w:t>
      </w:r>
      <w:r w:rsidRPr="001A72F2">
        <w:rPr>
          <w:rFonts w:ascii="Garamond" w:hAnsi="Garamond"/>
          <w:sz w:val="24"/>
          <w:szCs w:val="24"/>
        </w:rPr>
        <w:br/>
        <w:t>Klassiukse avamiseks tuleb kaardiga puudutada kaardilugejat üks kord (1 "piiks"), sulgemiseks kaks korda mõõduka intervalliga (2 "piiksu").</w:t>
      </w:r>
      <w:r w:rsidR="00B77E79">
        <w:rPr>
          <w:rFonts w:ascii="Garamond" w:hAnsi="Garamond"/>
          <w:sz w:val="24"/>
          <w:szCs w:val="24"/>
        </w:rPr>
        <w:t xml:space="preserve"> Lahkudes sulgege klass.</w:t>
      </w:r>
      <w:r w:rsidRPr="001A72F2">
        <w:rPr>
          <w:rFonts w:ascii="Garamond" w:hAnsi="Garamond"/>
          <w:sz w:val="24"/>
          <w:szCs w:val="24"/>
        </w:rPr>
        <w:br/>
        <w:t>Autoga saabujad saavad väljuda kooli ees asuval alal. Kooli territooriumil parkimisvõimalust ei ole. Lähim p</w:t>
      </w:r>
      <w:r w:rsidR="00B77E79">
        <w:rPr>
          <w:rFonts w:ascii="Garamond" w:hAnsi="Garamond"/>
          <w:sz w:val="24"/>
          <w:szCs w:val="24"/>
        </w:rPr>
        <w:t>arkla (tasuline) asub Veerenni/Tatari/Vana-Lõuna/</w:t>
      </w:r>
      <w:r w:rsidRPr="001A72F2">
        <w:rPr>
          <w:rFonts w:ascii="Garamond" w:hAnsi="Garamond"/>
          <w:sz w:val="24"/>
          <w:szCs w:val="24"/>
        </w:rPr>
        <w:t>Herne tänavatega piirneval alal, koolist u 500 m kaugusel.</w:t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  <w:u w:val="single"/>
        </w:rPr>
        <w:t>Toitlustamine.</w:t>
      </w:r>
      <w:r w:rsidRPr="001A72F2">
        <w:rPr>
          <w:rFonts w:ascii="Garamond" w:hAnsi="Garamond"/>
          <w:sz w:val="24"/>
          <w:szCs w:val="24"/>
        </w:rPr>
        <w:br/>
        <w:t xml:space="preserve">Konkursil osalejad ja nende saatjad saavad süüa koolilõunat MUBA I korrusel asuvas sööklas vahemikus 12-16. Õpilasele ja õpetajale on lõunasöögi hind 1.80, lapsevanematele 3.50. Toitlustamine on ka laupäeval. 3. detsembril. </w:t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  <w:u w:val="single"/>
        </w:rPr>
        <w:t>Harjutusklassid.</w:t>
      </w:r>
      <w:r w:rsidRPr="001A72F2">
        <w:rPr>
          <w:rFonts w:ascii="Garamond" w:hAnsi="Garamond"/>
          <w:sz w:val="24"/>
          <w:szCs w:val="24"/>
        </w:rPr>
        <w:br/>
        <w:t xml:space="preserve">Igale koolile on konkursi päevadeks eraldatud harjutusklass või harjutusklassid (täpsem info konkursile saabudes). Klassi kasutamise graafiku üle otsustavad vastava kooli õpetajad ja õpilased ise. </w:t>
      </w:r>
      <w:r w:rsidRPr="001A72F2">
        <w:rPr>
          <w:rFonts w:ascii="Garamond" w:hAnsi="Garamond"/>
          <w:sz w:val="24"/>
          <w:szCs w:val="24"/>
        </w:rPr>
        <w:br/>
        <w:t>Enne esinemist on mängijate käsutuses kaks esinejateruumi saali läheduses. Nende kasutamise graafiku teeb konkursi korraldusmeeskond.</w:t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  <w:u w:val="single"/>
        </w:rPr>
        <w:t>Saaliproovid.</w:t>
      </w:r>
      <w:r w:rsidRPr="001A72F2">
        <w:rPr>
          <w:rFonts w:ascii="Garamond" w:hAnsi="Garamond"/>
          <w:sz w:val="24"/>
          <w:szCs w:val="24"/>
        </w:rPr>
        <w:br/>
        <w:t xml:space="preserve">Konkurss toimub MUBA Suures Kammersaalis (v.a lõppkontsert, mis toimub Suures </w:t>
      </w:r>
      <w:r w:rsidR="00FA7B02" w:rsidRPr="001A72F2">
        <w:rPr>
          <w:rFonts w:ascii="Garamond" w:hAnsi="Garamond"/>
          <w:sz w:val="24"/>
          <w:szCs w:val="24"/>
        </w:rPr>
        <w:t>Sa</w:t>
      </w:r>
      <w:bookmarkStart w:id="0" w:name="_GoBack"/>
      <w:bookmarkEnd w:id="0"/>
      <w:r w:rsidR="00FA7B02" w:rsidRPr="001A72F2">
        <w:rPr>
          <w:rFonts w:ascii="Garamond" w:hAnsi="Garamond"/>
          <w:sz w:val="24"/>
          <w:szCs w:val="24"/>
        </w:rPr>
        <w:t>alis</w:t>
      </w:r>
      <w:r w:rsidRPr="001A72F2">
        <w:rPr>
          <w:rFonts w:ascii="Garamond" w:hAnsi="Garamond"/>
          <w:sz w:val="24"/>
          <w:szCs w:val="24"/>
        </w:rPr>
        <w:t xml:space="preserve">). </w:t>
      </w:r>
      <w:r w:rsidRPr="001A72F2">
        <w:rPr>
          <w:rFonts w:ascii="Garamond" w:hAnsi="Garamond"/>
          <w:b/>
          <w:bCs/>
          <w:sz w:val="24"/>
          <w:szCs w:val="24"/>
        </w:rPr>
        <w:t>Saaliproovi aja saab osaleja või tema õpetaja broneerida ise google`i dokumendis.</w:t>
      </w:r>
      <w:r w:rsidRPr="001A72F2">
        <w:rPr>
          <w:rFonts w:ascii="Garamond" w:hAnsi="Garamond"/>
          <w:sz w:val="24"/>
          <w:szCs w:val="24"/>
        </w:rPr>
        <w:t xml:space="preserve"> Igale osalejale on ette nähtud üks proov. </w:t>
      </w:r>
      <w:r w:rsidRPr="001A72F2">
        <w:rPr>
          <w:rFonts w:ascii="Garamond" w:hAnsi="Garamond"/>
          <w:b/>
          <w:bCs/>
          <w:sz w:val="24"/>
          <w:szCs w:val="24"/>
        </w:rPr>
        <w:t>Palve on Tallinnast ja selle ümbrusest pärit osalejatel tulla saaliproovi kolmapäeval, et kaugemalt tulijad saaks kasutada õhtusi aegu.</w:t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  <w:t>Konkursist toimub otseülekanne youtube`i keskkonnas</w:t>
      </w:r>
      <w:r w:rsidRPr="001A72F2">
        <w:rPr>
          <w:rFonts w:ascii="Garamond" w:hAnsi="Garamond"/>
          <w:sz w:val="24"/>
          <w:szCs w:val="24"/>
        </w:rPr>
        <w:t xml:space="preserve"> (link MUBA kodulehel)</w:t>
      </w:r>
      <w:r w:rsidRPr="001A72F2">
        <w:rPr>
          <w:rFonts w:ascii="Garamond" w:hAnsi="Garamond"/>
          <w:sz w:val="24"/>
          <w:szCs w:val="24"/>
        </w:rPr>
        <w:t>.</w:t>
      </w:r>
      <w:r w:rsidRPr="001A72F2">
        <w:rPr>
          <w:rFonts w:ascii="Garamond" w:hAnsi="Garamond"/>
          <w:sz w:val="24"/>
          <w:szCs w:val="24"/>
        </w:rPr>
        <w:br/>
      </w:r>
      <w:r w:rsidRPr="001A72F2">
        <w:rPr>
          <w:rFonts w:ascii="Garamond" w:hAnsi="Garamond"/>
          <w:sz w:val="24"/>
          <w:szCs w:val="24"/>
        </w:rPr>
        <w:br/>
      </w:r>
    </w:p>
    <w:p w:rsidR="00CB380B" w:rsidRPr="001A72F2" w:rsidRDefault="001A72F2" w:rsidP="00B77E79">
      <w:pPr>
        <w:spacing w:after="0" w:line="276" w:lineRule="auto"/>
        <w:rPr>
          <w:rFonts w:ascii="Garamond" w:hAnsi="Garamond"/>
          <w:sz w:val="24"/>
          <w:szCs w:val="24"/>
        </w:rPr>
      </w:pPr>
      <w:r w:rsidRPr="001A72F2">
        <w:rPr>
          <w:rFonts w:ascii="Garamond" w:hAnsi="Garamond"/>
          <w:sz w:val="24"/>
          <w:szCs w:val="24"/>
        </w:rPr>
        <w:t>Konkursi „Eesti kõla XI“ kunstiline juht</w:t>
      </w:r>
    </w:p>
    <w:p w:rsidR="001A72F2" w:rsidRPr="001A72F2" w:rsidRDefault="001A72F2" w:rsidP="00B77E79">
      <w:pPr>
        <w:spacing w:after="0" w:line="276" w:lineRule="auto"/>
        <w:rPr>
          <w:rFonts w:ascii="Garamond" w:hAnsi="Garamond"/>
          <w:sz w:val="24"/>
          <w:szCs w:val="24"/>
        </w:rPr>
      </w:pPr>
      <w:r w:rsidRPr="001A72F2">
        <w:rPr>
          <w:rFonts w:ascii="Garamond" w:hAnsi="Garamond"/>
          <w:sz w:val="24"/>
          <w:szCs w:val="24"/>
        </w:rPr>
        <w:t>Martti Raide</w:t>
      </w:r>
    </w:p>
    <w:sectPr w:rsidR="001A72F2" w:rsidRPr="001A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F2"/>
    <w:rsid w:val="001A72F2"/>
    <w:rsid w:val="001E52B9"/>
    <w:rsid w:val="007D1A85"/>
    <w:rsid w:val="00980E52"/>
    <w:rsid w:val="00B36F8F"/>
    <w:rsid w:val="00B77E79"/>
    <w:rsid w:val="00BA5A11"/>
    <w:rsid w:val="00CB380B"/>
    <w:rsid w:val="00DA4EBE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FA92-CB12-431F-BC5E-82B64C1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2022-11-24T09:37:00Z</dcterms:created>
  <dcterms:modified xsi:type="dcterms:W3CDTF">2022-11-24T10:13:00Z</dcterms:modified>
</cp:coreProperties>
</file>